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2023年教育系统法治动漫微视频作品征集活动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  <w:lang w:val="en-US" w:eastAsia="zh-CN"/>
        </w:rPr>
        <w:t>推荐作品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名单</w:t>
      </w:r>
    </w:p>
    <w:tbl>
      <w:tblPr>
        <w:tblStyle w:val="7"/>
        <w:tblpPr w:leftFromText="181" w:rightFromText="181" w:vertAnchor="text" w:horzAnchor="page" w:tblpX="871" w:tblpY="802"/>
        <w:tblOverlap w:val="never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43"/>
        <w:gridCol w:w="4803"/>
        <w:gridCol w:w="8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随手摘花不可取 莫让陋习“煞风景”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普法小剧场</w:t>
            </w:r>
            <w:r>
              <w:rPr>
                <w:rFonts w:hint="eastAsia" w:ascii="Times New Roman" w:hAnsi="Times New Roman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偷外卖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“廌”润青禾，守法于行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反奸防谍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“法话西游”保护未成年人远离烟草侵害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江苏省淮安市人民检察院、江苏省淮安市教育局、江苏省淮安市烟草专卖局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走近宪法，携手共成长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湖州市志和中学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习近平法治思想和我的思政教师梦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杭州师范大学(浙江省法治教育研究中心)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  <w:lang w:val="en-US" w:eastAsia="zh-CN" w:bidi="ar"/>
              </w:rPr>
              <w:t>防范电信诈骗  共筑校园安全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  <w:r>
              <w:rPr>
                <w:rFonts w:hint="eastAsia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浪漫陷阱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人生的“卡”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守·护——我与宪法的故事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面对校园欺凌，我们怎么做？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福建省前沿职业培训学校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儿童防性侵教育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法治校园，正义启航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脱焦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普法小课堂:增强保密意识维护国家安全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江西制造职业技术学院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郑州轻工业大学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花样反邪  阳光无邪</w:t>
            </w:r>
          </w:p>
        </w:tc>
        <w:tc>
          <w:tcPr>
            <w:tcW w:w="2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汕头市龙湖区陈厝合小学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MTZlZjEyOWI0YTM0OGNjZGY0NTcxYjdlODcwOGQifQ=="/>
  </w:docVars>
  <w:rsids>
    <w:rsidRoot w:val="4A1F4111"/>
    <w:rsid w:val="03CC34FF"/>
    <w:rsid w:val="0E1D1CFC"/>
    <w:rsid w:val="136D29F5"/>
    <w:rsid w:val="13FB45D6"/>
    <w:rsid w:val="1C1A5B69"/>
    <w:rsid w:val="230C030B"/>
    <w:rsid w:val="28650452"/>
    <w:rsid w:val="2DDD2785"/>
    <w:rsid w:val="41FC6890"/>
    <w:rsid w:val="4A1F4111"/>
    <w:rsid w:val="4B6940A7"/>
    <w:rsid w:val="4ED837F8"/>
    <w:rsid w:val="56162CC9"/>
    <w:rsid w:val="5FCA1DC6"/>
    <w:rsid w:val="68C53F3C"/>
    <w:rsid w:val="6F067FA0"/>
    <w:rsid w:val="78C728B3"/>
    <w:rsid w:val="7C7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 w:val="0"/>
      <w:bCs/>
      <w:kern w:val="44"/>
      <w:sz w:val="44"/>
      <w:szCs w:val="48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标题 1 字符"/>
    <w:basedOn w:val="8"/>
    <w:link w:val="2"/>
    <w:autoRedefine/>
    <w:qFormat/>
    <w:uiPriority w:val="0"/>
    <w:rPr>
      <w:rFonts w:ascii="Times New Roman" w:hAnsi="Times New Roman" w:eastAsia="方正小标宋简体" w:cs="Times New Roman"/>
      <w:bCs/>
      <w:kern w:val="44"/>
      <w:sz w:val="44"/>
      <w:szCs w:val="48"/>
    </w:rPr>
  </w:style>
  <w:style w:type="character" w:customStyle="1" w:styleId="10">
    <w:name w:val="font31"/>
    <w:basedOn w:val="8"/>
    <w:autoRedefine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2024-01-19T07:53:00Z</dcterms:created>
  <dc:creator>王野苹</dc:creator>
  <cp:lastModifiedBy>王野苹</cp:lastModifiedBy>
  <dcterms:modified xsi:type="dcterms:W3CDTF">2024-01-19T07:53:58Z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E9C77CEAA94E42F685375CDE7B1C59D4_11</vt:lpwstr>
  </property>
</Properties>
</file>